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656" w:rsidRPr="005C6126" w:rsidRDefault="00F52656" w:rsidP="00F52656">
      <w:pPr>
        <w:widowControl/>
        <w:wordWrap/>
        <w:autoSpaceDE/>
        <w:autoSpaceDN/>
        <w:jc w:val="left"/>
        <w:rPr>
          <w:rFonts w:ascii="Times New Roman" w:hAnsi="Times New Roman" w:cs="Arial"/>
          <w:b/>
          <w:sz w:val="24"/>
        </w:rPr>
      </w:pPr>
      <w:bookmarkStart w:id="0" w:name="_GoBack"/>
      <w:bookmarkEnd w:id="0"/>
      <w:r>
        <w:rPr>
          <w:rFonts w:ascii="Times New Roman" w:hAnsi="Times New Roman" w:cs="Arial"/>
          <w:b/>
          <w:sz w:val="24"/>
        </w:rPr>
        <w:t>About the speaker</w:t>
      </w:r>
    </w:p>
    <w:p w:rsidR="00F52656" w:rsidRPr="008A43DF" w:rsidRDefault="00F52656" w:rsidP="00F52656">
      <w:pPr>
        <w:pStyle w:val="Default"/>
        <w:jc w:val="both"/>
        <w:rPr>
          <w:rFonts w:cs="Arial"/>
        </w:rPr>
      </w:pP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708"/>
        <w:gridCol w:w="6000"/>
      </w:tblGrid>
      <w:tr w:rsidR="00F52656" w:rsidRPr="008A43DF" w:rsidTr="00F2762F">
        <w:trPr>
          <w:trHeight w:val="3182"/>
        </w:trPr>
        <w:tc>
          <w:tcPr>
            <w:tcW w:w="3708" w:type="dxa"/>
          </w:tcPr>
          <w:p w:rsidR="00F52656" w:rsidRPr="008A43DF" w:rsidRDefault="00F52656" w:rsidP="00F2762F">
            <w:pPr>
              <w:jc w:val="center"/>
              <w:rPr>
                <w:rFonts w:ascii="Times New Roman" w:hAnsi="Times New Roman" w:cs="Arial"/>
                <w:b/>
                <w:bCs/>
              </w:rPr>
            </w:pPr>
          </w:p>
          <w:p w:rsidR="00F52656" w:rsidRPr="008A43DF" w:rsidRDefault="00F52656" w:rsidP="00F2762F">
            <w:pPr>
              <w:jc w:val="center"/>
              <w:rPr>
                <w:rFonts w:ascii="Times New Roman" w:hAnsi="Times New Roman" w:cs="Arial"/>
                <w:b/>
                <w:bCs/>
              </w:rPr>
            </w:pPr>
          </w:p>
          <w:p w:rsidR="00F52656" w:rsidRPr="008A43DF" w:rsidRDefault="00F52656" w:rsidP="00F2762F">
            <w:pPr>
              <w:jc w:val="center"/>
              <w:rPr>
                <w:rFonts w:ascii="Times New Roman" w:hAnsi="Times New Roman" w:cs="Arial"/>
                <w:b/>
                <w:bCs/>
              </w:rPr>
            </w:pPr>
          </w:p>
          <w:p w:rsidR="00F52656" w:rsidRPr="008A43DF" w:rsidRDefault="00F52656" w:rsidP="00F2762F">
            <w:pPr>
              <w:jc w:val="center"/>
              <w:rPr>
                <w:rFonts w:ascii="Times New Roman" w:hAnsi="Times New Roman" w:cs="Arial"/>
                <w:b/>
                <w:bCs/>
              </w:rPr>
            </w:pPr>
            <w:r>
              <w:rPr>
                <w:rFonts w:ascii="Times New Roman" w:hAnsi="Times New Roman" w:cs="Arial"/>
                <w:b/>
                <w:bCs/>
                <w:noProof/>
                <w:lang w:eastAsia="zh-CN"/>
              </w:rPr>
              <w:drawing>
                <wp:anchor distT="0" distB="0" distL="114300" distR="114300" simplePos="0" relativeHeight="251659264" behindDoc="1" locked="0" layoutInCell="1" allowOverlap="1">
                  <wp:simplePos x="0" y="0"/>
                  <wp:positionH relativeFrom="column">
                    <wp:posOffset>541655</wp:posOffset>
                  </wp:positionH>
                  <wp:positionV relativeFrom="paragraph">
                    <wp:posOffset>-317500</wp:posOffset>
                  </wp:positionV>
                  <wp:extent cx="1286510" cy="2044065"/>
                  <wp:effectExtent l="25400" t="0" r="8890" b="0"/>
                  <wp:wrapTight wrapText="bothSides">
                    <wp:wrapPolygon edited="0">
                      <wp:start x="-426" y="0"/>
                      <wp:lineTo x="-426" y="21473"/>
                      <wp:lineTo x="21749" y="21473"/>
                      <wp:lineTo x="21749" y="0"/>
                      <wp:lineTo x="-426" y="0"/>
                    </wp:wrapPolygon>
                  </wp:wrapTight>
                  <wp:docPr id="3" name="Picture 1" descr="ntu11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tu11221"/>
                          <pic:cNvPicPr>
                            <a:picLocks noChangeAspect="1" noChangeArrowheads="1"/>
                          </pic:cNvPicPr>
                        </pic:nvPicPr>
                        <pic:blipFill>
                          <a:blip r:embed="rId6"/>
                          <a:srcRect l="26082" t="6268" r="20306" b="25606"/>
                          <a:stretch>
                            <a:fillRect/>
                          </a:stretch>
                        </pic:blipFill>
                        <pic:spPr bwMode="auto">
                          <a:xfrm>
                            <a:off x="0" y="0"/>
                            <a:ext cx="1286510" cy="2044065"/>
                          </a:xfrm>
                          <a:prstGeom prst="rect">
                            <a:avLst/>
                          </a:prstGeom>
                          <a:noFill/>
                          <a:ln w="9525">
                            <a:noFill/>
                            <a:miter lim="800000"/>
                            <a:headEnd/>
                            <a:tailEnd/>
                          </a:ln>
                        </pic:spPr>
                      </pic:pic>
                    </a:graphicData>
                  </a:graphic>
                </wp:anchor>
              </w:drawing>
            </w:r>
          </w:p>
        </w:tc>
        <w:tc>
          <w:tcPr>
            <w:tcW w:w="6000" w:type="dxa"/>
          </w:tcPr>
          <w:p w:rsidR="00F52656" w:rsidRPr="008A43DF" w:rsidRDefault="00F52656" w:rsidP="00F2762F">
            <w:pPr>
              <w:jc w:val="center"/>
              <w:rPr>
                <w:rFonts w:ascii="Times New Roman" w:hAnsi="Times New Roman" w:cs="Arial"/>
                <w:b/>
              </w:rPr>
            </w:pPr>
          </w:p>
          <w:p w:rsidR="00F52656" w:rsidRPr="008A43DF" w:rsidRDefault="00F52656" w:rsidP="00F2762F">
            <w:pPr>
              <w:jc w:val="center"/>
              <w:rPr>
                <w:rFonts w:ascii="Times New Roman" w:hAnsi="Times New Roman" w:cs="Arial"/>
                <w:b/>
              </w:rPr>
            </w:pPr>
          </w:p>
          <w:p w:rsidR="00F52656" w:rsidRPr="00720EAC" w:rsidRDefault="00F52656" w:rsidP="00F2762F">
            <w:pPr>
              <w:jc w:val="center"/>
              <w:rPr>
                <w:rFonts w:ascii="Arial" w:hAnsi="Arial" w:cs="Arial"/>
                <w:b/>
                <w:sz w:val="28"/>
              </w:rPr>
            </w:pPr>
            <w:r w:rsidRPr="00720EAC">
              <w:rPr>
                <w:rFonts w:ascii="Arial" w:hAnsi="Arial" w:cs="Arial"/>
                <w:b/>
                <w:sz w:val="24"/>
              </w:rPr>
              <w:t>Timothy T. Y. TAN (</w:t>
            </w:r>
            <w:r w:rsidRPr="00720EAC">
              <w:rPr>
                <w:rFonts w:ascii="Arial" w:hAnsi="Arial" w:cs="Arial"/>
                <w:b/>
                <w:bCs/>
                <w:sz w:val="24"/>
              </w:rPr>
              <w:t>Ph.D.)</w:t>
            </w:r>
          </w:p>
          <w:p w:rsidR="00F52656" w:rsidRPr="00720EAC" w:rsidRDefault="00F52656" w:rsidP="00F2762F">
            <w:pPr>
              <w:jc w:val="center"/>
              <w:rPr>
                <w:rFonts w:ascii="Arial" w:hAnsi="Arial" w:cs="Arial"/>
                <w:sz w:val="24"/>
              </w:rPr>
            </w:pPr>
            <w:r w:rsidRPr="00720EAC">
              <w:rPr>
                <w:rFonts w:ascii="Arial" w:hAnsi="Arial" w:cs="Arial"/>
                <w:sz w:val="24"/>
              </w:rPr>
              <w:t xml:space="preserve">Associate Professor </w:t>
            </w:r>
          </w:p>
          <w:p w:rsidR="00F52656" w:rsidRPr="00720EAC" w:rsidRDefault="00F52656" w:rsidP="00F2762F">
            <w:pPr>
              <w:jc w:val="center"/>
              <w:rPr>
                <w:rFonts w:ascii="Arial" w:hAnsi="Arial" w:cs="Arial"/>
                <w:sz w:val="24"/>
              </w:rPr>
            </w:pPr>
          </w:p>
          <w:p w:rsidR="00F52656" w:rsidRPr="00720EAC" w:rsidRDefault="00F52656" w:rsidP="00F2762F">
            <w:pPr>
              <w:jc w:val="center"/>
              <w:rPr>
                <w:rFonts w:ascii="Arial" w:hAnsi="Arial" w:cs="Arial"/>
                <w:szCs w:val="20"/>
              </w:rPr>
            </w:pPr>
            <w:r w:rsidRPr="00720EAC">
              <w:rPr>
                <w:rFonts w:ascii="Arial" w:hAnsi="Arial" w:cs="Arial"/>
                <w:szCs w:val="20"/>
              </w:rPr>
              <w:t>Associate Chair (Academic)</w:t>
            </w:r>
          </w:p>
          <w:p w:rsidR="00F52656" w:rsidRPr="00720EAC" w:rsidRDefault="00F52656" w:rsidP="00F2762F">
            <w:pPr>
              <w:jc w:val="center"/>
              <w:rPr>
                <w:rFonts w:ascii="Arial" w:hAnsi="Arial" w:cs="Arial"/>
                <w:szCs w:val="20"/>
              </w:rPr>
            </w:pPr>
            <w:r w:rsidRPr="00720EAC">
              <w:rPr>
                <w:rFonts w:ascii="Arial" w:hAnsi="Arial" w:cs="Arial"/>
                <w:szCs w:val="20"/>
              </w:rPr>
              <w:t>Director (Outreach)</w:t>
            </w:r>
          </w:p>
          <w:p w:rsidR="00F52656" w:rsidRPr="00720EAC" w:rsidRDefault="00F52656" w:rsidP="00F2762F">
            <w:pPr>
              <w:jc w:val="center"/>
              <w:rPr>
                <w:rFonts w:ascii="Arial" w:hAnsi="Arial" w:cs="Arial"/>
                <w:szCs w:val="20"/>
              </w:rPr>
            </w:pPr>
            <w:r w:rsidRPr="00720EAC">
              <w:rPr>
                <w:rFonts w:ascii="Arial" w:hAnsi="Arial" w:cs="Arial"/>
                <w:szCs w:val="20"/>
              </w:rPr>
              <w:t>School of Chemical and Biomedical Engineering</w:t>
            </w:r>
          </w:p>
          <w:p w:rsidR="00F52656" w:rsidRPr="00720EAC" w:rsidRDefault="00F52656" w:rsidP="00F2762F">
            <w:pPr>
              <w:jc w:val="center"/>
              <w:rPr>
                <w:rFonts w:ascii="Arial" w:hAnsi="Arial" w:cs="Arial"/>
                <w:szCs w:val="20"/>
              </w:rPr>
            </w:pPr>
            <w:r w:rsidRPr="00720EAC">
              <w:rPr>
                <w:rFonts w:ascii="Arial" w:hAnsi="Arial" w:cs="Arial"/>
                <w:szCs w:val="20"/>
              </w:rPr>
              <w:t>Nanyang Technological University, Singapore</w:t>
            </w:r>
          </w:p>
          <w:p w:rsidR="00F52656" w:rsidRPr="00720EAC" w:rsidRDefault="00F52656" w:rsidP="00F2762F">
            <w:pPr>
              <w:jc w:val="center"/>
              <w:rPr>
                <w:rFonts w:ascii="Arial" w:hAnsi="Arial" w:cs="Arial"/>
                <w:szCs w:val="20"/>
              </w:rPr>
            </w:pPr>
            <w:r w:rsidRPr="00720EAC">
              <w:rPr>
                <w:rFonts w:ascii="Arial" w:hAnsi="Arial" w:cs="Arial"/>
                <w:szCs w:val="20"/>
              </w:rPr>
              <w:t xml:space="preserve">Email: </w:t>
            </w:r>
            <w:hyperlink r:id="rId7" w:history="1">
              <w:r w:rsidRPr="00720EAC">
                <w:rPr>
                  <w:rStyle w:val="a5"/>
                  <w:rFonts w:ascii="Arial" w:hAnsi="Arial" w:cs="Arial"/>
                  <w:szCs w:val="20"/>
                </w:rPr>
                <w:t>tytan@ntu.edu.sg</w:t>
              </w:r>
            </w:hyperlink>
          </w:p>
          <w:p w:rsidR="00F52656" w:rsidRPr="00720EAC" w:rsidRDefault="00F52656" w:rsidP="00F2762F">
            <w:pPr>
              <w:jc w:val="center"/>
              <w:rPr>
                <w:rFonts w:ascii="Arial" w:hAnsi="Arial" w:cs="Arial"/>
                <w:szCs w:val="20"/>
              </w:rPr>
            </w:pPr>
            <w:r w:rsidRPr="00720EAC">
              <w:rPr>
                <w:rFonts w:ascii="Arial" w:hAnsi="Arial" w:cs="Arial"/>
                <w:szCs w:val="20"/>
              </w:rPr>
              <w:t>Website: www3.ntu.edu.sg/home/tytan/</w:t>
            </w:r>
          </w:p>
          <w:p w:rsidR="00F52656" w:rsidRPr="008A43DF" w:rsidRDefault="00F52656" w:rsidP="00F2762F">
            <w:pPr>
              <w:jc w:val="center"/>
              <w:rPr>
                <w:rFonts w:ascii="Times New Roman" w:hAnsi="Times New Roman" w:cs="Arial"/>
              </w:rPr>
            </w:pPr>
          </w:p>
          <w:p w:rsidR="00F52656" w:rsidRDefault="00F52656" w:rsidP="00F2762F">
            <w:pPr>
              <w:jc w:val="center"/>
              <w:rPr>
                <w:rFonts w:ascii="Times New Roman" w:hAnsi="Times New Roman" w:cs="Arial"/>
                <w:b/>
                <w:bCs/>
              </w:rPr>
            </w:pPr>
          </w:p>
          <w:p w:rsidR="00F52656" w:rsidRPr="008A43DF" w:rsidRDefault="00F52656" w:rsidP="00F2762F">
            <w:pPr>
              <w:jc w:val="center"/>
              <w:rPr>
                <w:rFonts w:ascii="Times New Roman" w:hAnsi="Times New Roman" w:cs="Arial"/>
                <w:b/>
                <w:bCs/>
              </w:rPr>
            </w:pPr>
          </w:p>
        </w:tc>
      </w:tr>
      <w:tr w:rsidR="00F52656" w:rsidRPr="008A43DF" w:rsidTr="00F2762F">
        <w:tc>
          <w:tcPr>
            <w:tcW w:w="9708" w:type="dxa"/>
            <w:gridSpan w:val="2"/>
            <w:tcBorders>
              <w:bottom w:val="single" w:sz="4" w:space="0" w:color="auto"/>
            </w:tcBorders>
          </w:tcPr>
          <w:p w:rsidR="00F52656" w:rsidRPr="008A43DF" w:rsidRDefault="00F52656" w:rsidP="00F2762F">
            <w:pPr>
              <w:pStyle w:val="a4"/>
              <w:spacing w:line="276" w:lineRule="auto"/>
              <w:rPr>
                <w:rFonts w:ascii="Times New Roman" w:hAnsi="Times New Roman" w:cs="Times New Roman"/>
                <w:sz w:val="24"/>
                <w:szCs w:val="24"/>
              </w:rPr>
            </w:pPr>
          </w:p>
          <w:p w:rsidR="00F52656" w:rsidRPr="008801B6" w:rsidRDefault="00F52656" w:rsidP="00F2762F">
            <w:pPr>
              <w:pStyle w:val="a4"/>
              <w:jc w:val="both"/>
              <w:rPr>
                <w:rFonts w:ascii="Arial" w:hAnsi="Arial" w:cs="Arial"/>
                <w:sz w:val="22"/>
                <w:szCs w:val="22"/>
              </w:rPr>
            </w:pPr>
            <w:r w:rsidRPr="008801B6">
              <w:rPr>
                <w:rFonts w:ascii="Arial" w:hAnsi="Arial" w:cs="Arial"/>
                <w:sz w:val="22"/>
                <w:szCs w:val="22"/>
              </w:rPr>
              <w:t>Dr Timothy Tan obtained his B.Eng. and Ph.D in Chemical Engineering in 2000 and 2004 respectively from the University of New South Wales, Australia. Afterwhich, he joined Institute of BioEngineering and Nanotechnology, A*STAR Singapore, as a postdoctoral fellow for 2 years, and moved on to become an Assistant Professor in the School of Chemical and Biomedical Engineering in Nanyang Technological University, Singapore. He was promoted to Associate Professor (with tenure) in Feb 2012. He concurrently holds the appointments of Associate Chair of Academic and Director of Outreach in the School.</w:t>
            </w:r>
          </w:p>
          <w:p w:rsidR="00F52656" w:rsidRPr="008801B6" w:rsidRDefault="00F52656" w:rsidP="00F2762F">
            <w:pPr>
              <w:pStyle w:val="a6"/>
              <w:spacing w:before="0" w:beforeAutospacing="0" w:after="0" w:afterAutospacing="0"/>
              <w:jc w:val="both"/>
              <w:rPr>
                <w:rFonts w:ascii="Arial" w:eastAsiaTheme="minorHAnsi" w:hAnsi="Arial" w:cs="Arial"/>
                <w:sz w:val="22"/>
                <w:szCs w:val="22"/>
                <w:lang w:eastAsia="en-US"/>
              </w:rPr>
            </w:pPr>
          </w:p>
          <w:p w:rsidR="00F52656" w:rsidRPr="008801B6" w:rsidRDefault="00F52656" w:rsidP="00F2762F">
            <w:pPr>
              <w:pStyle w:val="a6"/>
              <w:spacing w:before="0" w:beforeAutospacing="0" w:after="0" w:afterAutospacing="0"/>
              <w:jc w:val="both"/>
              <w:rPr>
                <w:rFonts w:ascii="Arial" w:hAnsi="Arial" w:cs="Arial"/>
                <w:sz w:val="22"/>
                <w:szCs w:val="22"/>
              </w:rPr>
            </w:pPr>
            <w:r w:rsidRPr="008801B6">
              <w:rPr>
                <w:rFonts w:ascii="Arial" w:hAnsi="Arial" w:cs="Arial"/>
                <w:sz w:val="22"/>
                <w:szCs w:val="22"/>
              </w:rPr>
              <w:t xml:space="preserve">His main research interests are nanostructure tailoring and tuning for photo-driven energy harvesting and novel materials for nanomedicine. He has successfully attracted well over S$3M from various grant agencies, such as Singapore National Research Foundation, ASTAR-NHG-NTU Skin Research Grant, Industry-led BCA Sustainable Construction Capability Development Fund, Singapore Ministry of Education AcRF Tier 1 &amp; 2, Singapore EDB GSK Trust Fund, A*STAR PSF and NTU Proof-of-Concept grants. He has 3 patents, edited a book, published 4 book chapters and more than 80 original papers, which can be found in Advanced Materials, Advanced Healthcare Materials, Nano Letters, Nature Protocol, Chemistry of Materials, Chemical Communications, Journal of Materials Chemistry and others. </w:t>
            </w:r>
          </w:p>
          <w:p w:rsidR="00F52656" w:rsidRPr="008801B6" w:rsidRDefault="00F52656" w:rsidP="00F2762F">
            <w:pPr>
              <w:pStyle w:val="a6"/>
              <w:spacing w:before="0" w:beforeAutospacing="0" w:after="0" w:afterAutospacing="0"/>
              <w:jc w:val="both"/>
              <w:rPr>
                <w:rFonts w:ascii="Arial" w:hAnsi="Arial" w:cs="Arial"/>
                <w:sz w:val="22"/>
                <w:szCs w:val="22"/>
              </w:rPr>
            </w:pPr>
          </w:p>
          <w:p w:rsidR="00F52656" w:rsidRPr="008801B6" w:rsidRDefault="00F52656" w:rsidP="00F2762F">
            <w:pPr>
              <w:pStyle w:val="a6"/>
              <w:spacing w:before="0" w:beforeAutospacing="0" w:after="0" w:afterAutospacing="0"/>
              <w:jc w:val="both"/>
              <w:rPr>
                <w:rFonts w:ascii="Arial" w:hAnsi="Arial" w:cs="Arial"/>
                <w:sz w:val="19"/>
                <w:szCs w:val="19"/>
              </w:rPr>
            </w:pPr>
            <w:r w:rsidRPr="008801B6">
              <w:rPr>
                <w:rFonts w:ascii="Arial" w:hAnsi="Arial" w:cs="Arial"/>
                <w:sz w:val="22"/>
                <w:szCs w:val="22"/>
              </w:rPr>
              <w:t xml:space="preserve">His recent award includes the Public Administration Award 2015 by the President of Singapore, </w:t>
            </w:r>
            <w:r w:rsidRPr="008801B6">
              <w:rPr>
                <w:rFonts w:ascii="Arial" w:hAnsi="Arial" w:cs="Arial"/>
                <w:color w:val="000000"/>
                <w:sz w:val="22"/>
                <w:szCs w:val="22"/>
              </w:rPr>
              <w:t xml:space="preserve">Tan Chin Tuan Fellowship for Engineering 2014 by NTU, and </w:t>
            </w:r>
            <w:r w:rsidRPr="008801B6">
              <w:rPr>
                <w:rFonts w:ascii="Arial" w:hAnsi="Arial" w:cs="Arial"/>
                <w:sz w:val="22"/>
                <w:szCs w:val="22"/>
              </w:rPr>
              <w:t>Young Investigator Award in “International Symposium of Materials on Regenerative Medicine 2012”.</w:t>
            </w:r>
          </w:p>
        </w:tc>
      </w:tr>
    </w:tbl>
    <w:p w:rsidR="00F52656" w:rsidRPr="008A43DF" w:rsidRDefault="00F52656" w:rsidP="00F52656">
      <w:pPr>
        <w:pStyle w:val="Default"/>
        <w:jc w:val="both"/>
        <w:rPr>
          <w:rFonts w:cs="Arial"/>
        </w:rPr>
      </w:pPr>
    </w:p>
    <w:p w:rsidR="00F52656" w:rsidRPr="008A43DF" w:rsidRDefault="00F52656" w:rsidP="00F52656">
      <w:pPr>
        <w:rPr>
          <w:rFonts w:ascii="Times New Roman" w:hAnsi="Times New Roman" w:cs="Arial"/>
          <w:color w:val="000000"/>
        </w:rPr>
      </w:pPr>
    </w:p>
    <w:p w:rsidR="00F52656" w:rsidRPr="008A43DF" w:rsidRDefault="00F52656" w:rsidP="00F52656">
      <w:pPr>
        <w:rPr>
          <w:rFonts w:ascii="Times New Roman" w:hAnsi="Times New Roman"/>
        </w:rPr>
      </w:pPr>
    </w:p>
    <w:p w:rsidR="00F52656" w:rsidRPr="008A43DF" w:rsidRDefault="00F52656" w:rsidP="00F52656">
      <w:pPr>
        <w:rPr>
          <w:rFonts w:ascii="Times New Roman" w:hAnsi="Times New Roman"/>
        </w:rPr>
      </w:pPr>
    </w:p>
    <w:p w:rsidR="00F52656" w:rsidRPr="008A43DF" w:rsidRDefault="00F52656" w:rsidP="00F52656">
      <w:pPr>
        <w:rPr>
          <w:rFonts w:ascii="Times New Roman" w:hAnsi="Times New Roman"/>
        </w:rPr>
      </w:pPr>
    </w:p>
    <w:p w:rsidR="00380915" w:rsidRPr="00F52656" w:rsidRDefault="00380915"/>
    <w:sectPr w:rsidR="00380915" w:rsidRPr="00F52656" w:rsidSect="002D014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5A81" w:rsidRDefault="00045A81" w:rsidP="001E1370">
      <w:r>
        <w:separator/>
      </w:r>
    </w:p>
  </w:endnote>
  <w:endnote w:type="continuationSeparator" w:id="1">
    <w:p w:rsidR="00045A81" w:rsidRDefault="00045A81" w:rsidP="001E137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altName w:val="仿宋"/>
    <w:charset w:val="86"/>
    <w:family w:val="modern"/>
    <w:pitch w:val="default"/>
    <w:sig w:usb0="00000000" w:usb1="080E0000" w:usb2="00000000" w:usb3="00000000" w:csb0="00040000"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5A81" w:rsidRDefault="00045A81" w:rsidP="001E1370">
      <w:r>
        <w:separator/>
      </w:r>
    </w:p>
  </w:footnote>
  <w:footnote w:type="continuationSeparator" w:id="1">
    <w:p w:rsidR="00045A81" w:rsidRDefault="00045A81" w:rsidP="001E137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52656"/>
    <w:rsid w:val="00045A81"/>
    <w:rsid w:val="001E1370"/>
    <w:rsid w:val="002D0141"/>
    <w:rsid w:val="00380915"/>
    <w:rsid w:val="004A07A3"/>
    <w:rsid w:val="00F5265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uiPriority="34"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2656"/>
    <w:pPr>
      <w:widowControl w:val="0"/>
      <w:wordWrap w:val="0"/>
      <w:autoSpaceDE w:val="0"/>
      <w:autoSpaceDN w:val="0"/>
      <w:jc w:val="both"/>
    </w:pPr>
    <w:rPr>
      <w:rFonts w:asciiTheme="minorHAnsi" w:eastAsiaTheme="minorEastAsia" w:hAnsiTheme="minorHAnsi" w:cstheme="minorBidi"/>
      <w:kern w:val="2"/>
      <w:szCs w:val="22"/>
      <w:lang w:eastAsia="ko-K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出段落1"/>
    <w:basedOn w:val="a"/>
    <w:uiPriority w:val="34"/>
    <w:qFormat/>
    <w:rsid w:val="004A07A3"/>
    <w:pPr>
      <w:wordWrap/>
      <w:autoSpaceDE/>
      <w:autoSpaceDN/>
      <w:ind w:firstLineChars="200" w:firstLine="420"/>
    </w:pPr>
    <w:rPr>
      <w:rFonts w:ascii="Times New Roman" w:eastAsia="宋体" w:hAnsi="Times New Roman" w:cs="Times New Roman"/>
      <w:sz w:val="21"/>
      <w:szCs w:val="20"/>
      <w:lang w:eastAsia="zh-CN"/>
    </w:rPr>
  </w:style>
  <w:style w:type="paragraph" w:styleId="a3">
    <w:name w:val="List Paragraph"/>
    <w:basedOn w:val="a"/>
    <w:uiPriority w:val="34"/>
    <w:qFormat/>
    <w:rsid w:val="004A07A3"/>
    <w:pPr>
      <w:wordWrap/>
      <w:autoSpaceDE/>
      <w:autoSpaceDN/>
      <w:ind w:firstLineChars="200" w:firstLine="420"/>
    </w:pPr>
    <w:rPr>
      <w:rFonts w:ascii="Times New Roman" w:eastAsia="仿宋_GB2312" w:hAnsi="Times New Roman" w:cs="Times New Roman"/>
      <w:sz w:val="32"/>
      <w:szCs w:val="24"/>
      <w:lang w:eastAsia="zh-CN"/>
    </w:rPr>
  </w:style>
  <w:style w:type="paragraph" w:styleId="z-">
    <w:name w:val="HTML Top of Form"/>
    <w:basedOn w:val="a"/>
    <w:link w:val="z-Char"/>
    <w:uiPriority w:val="34"/>
    <w:qFormat/>
    <w:rsid w:val="004A07A3"/>
    <w:pPr>
      <w:wordWrap/>
      <w:autoSpaceDE/>
      <w:autoSpaceDN/>
      <w:ind w:firstLineChars="200" w:firstLine="420"/>
    </w:pPr>
    <w:rPr>
      <w:rFonts w:ascii="Times New Roman" w:eastAsia="仿宋_GB2312" w:hAnsi="Times New Roman" w:cs="Times New Roman"/>
      <w:sz w:val="32"/>
      <w:szCs w:val="24"/>
      <w:lang w:eastAsia="zh-CN"/>
    </w:rPr>
  </w:style>
  <w:style w:type="character" w:customStyle="1" w:styleId="z-Char">
    <w:name w:val="z-窗体顶端 Char"/>
    <w:basedOn w:val="a0"/>
    <w:link w:val="z-"/>
    <w:uiPriority w:val="34"/>
    <w:rsid w:val="004A07A3"/>
    <w:rPr>
      <w:rFonts w:eastAsia="仿宋_GB2312"/>
      <w:kern w:val="2"/>
      <w:sz w:val="32"/>
      <w:szCs w:val="24"/>
    </w:rPr>
  </w:style>
  <w:style w:type="paragraph" w:customStyle="1" w:styleId="Default">
    <w:name w:val="Default"/>
    <w:rsid w:val="00F52656"/>
    <w:pPr>
      <w:widowControl w:val="0"/>
      <w:autoSpaceDE w:val="0"/>
      <w:autoSpaceDN w:val="0"/>
      <w:adjustRightInd w:val="0"/>
    </w:pPr>
    <w:rPr>
      <w:rFonts w:eastAsiaTheme="minorEastAsia"/>
      <w:color w:val="000000"/>
      <w:sz w:val="24"/>
      <w:szCs w:val="24"/>
      <w:lang w:eastAsia="ko-KR"/>
    </w:rPr>
  </w:style>
  <w:style w:type="paragraph" w:styleId="a4">
    <w:name w:val="Plain Text"/>
    <w:basedOn w:val="a"/>
    <w:link w:val="Char"/>
    <w:uiPriority w:val="99"/>
    <w:unhideWhenUsed/>
    <w:rsid w:val="00F52656"/>
    <w:pPr>
      <w:widowControl/>
      <w:wordWrap/>
      <w:autoSpaceDE/>
      <w:autoSpaceDN/>
      <w:jc w:val="left"/>
    </w:pPr>
    <w:rPr>
      <w:rFonts w:ascii="Consolas" w:eastAsiaTheme="minorHAnsi" w:hAnsi="Consolas"/>
      <w:kern w:val="0"/>
      <w:sz w:val="21"/>
      <w:szCs w:val="21"/>
      <w:lang w:val="en-SG" w:eastAsia="en-US"/>
    </w:rPr>
  </w:style>
  <w:style w:type="character" w:customStyle="1" w:styleId="Char">
    <w:name w:val="纯文本 Char"/>
    <w:basedOn w:val="a0"/>
    <w:link w:val="a4"/>
    <w:uiPriority w:val="99"/>
    <w:rsid w:val="00F52656"/>
    <w:rPr>
      <w:rFonts w:ascii="Consolas" w:eastAsiaTheme="minorHAnsi" w:hAnsi="Consolas" w:cstheme="minorBidi"/>
      <w:sz w:val="21"/>
      <w:szCs w:val="21"/>
      <w:lang w:val="en-SG" w:eastAsia="en-US"/>
    </w:rPr>
  </w:style>
  <w:style w:type="character" w:styleId="a5">
    <w:name w:val="Hyperlink"/>
    <w:basedOn w:val="a0"/>
    <w:uiPriority w:val="99"/>
    <w:unhideWhenUsed/>
    <w:rsid w:val="00F52656"/>
    <w:rPr>
      <w:color w:val="0000FF"/>
      <w:u w:val="single"/>
    </w:rPr>
  </w:style>
  <w:style w:type="paragraph" w:styleId="a6">
    <w:name w:val="Normal (Web)"/>
    <w:basedOn w:val="a"/>
    <w:uiPriority w:val="99"/>
    <w:unhideWhenUsed/>
    <w:rsid w:val="00F52656"/>
    <w:pPr>
      <w:widowControl/>
      <w:wordWrap/>
      <w:autoSpaceDE/>
      <w:autoSpaceDN/>
      <w:spacing w:before="100" w:beforeAutospacing="1" w:after="100" w:afterAutospacing="1"/>
      <w:jc w:val="left"/>
    </w:pPr>
    <w:rPr>
      <w:rFonts w:ascii="Times New Roman" w:hAnsi="Times New Roman" w:cs="Times New Roman"/>
      <w:kern w:val="0"/>
      <w:sz w:val="24"/>
      <w:szCs w:val="24"/>
      <w:lang w:val="en-SG" w:eastAsia="en-SG"/>
    </w:rPr>
  </w:style>
  <w:style w:type="paragraph" w:styleId="a7">
    <w:name w:val="header"/>
    <w:basedOn w:val="a"/>
    <w:link w:val="Char0"/>
    <w:uiPriority w:val="99"/>
    <w:semiHidden/>
    <w:unhideWhenUsed/>
    <w:rsid w:val="001E137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semiHidden/>
    <w:rsid w:val="001E1370"/>
    <w:rPr>
      <w:rFonts w:asciiTheme="minorHAnsi" w:eastAsiaTheme="minorEastAsia" w:hAnsiTheme="minorHAnsi" w:cstheme="minorBidi"/>
      <w:kern w:val="2"/>
      <w:sz w:val="18"/>
      <w:szCs w:val="18"/>
      <w:lang w:eastAsia="ko-KR"/>
    </w:rPr>
  </w:style>
  <w:style w:type="paragraph" w:styleId="a8">
    <w:name w:val="footer"/>
    <w:basedOn w:val="a"/>
    <w:link w:val="Char1"/>
    <w:uiPriority w:val="99"/>
    <w:semiHidden/>
    <w:unhideWhenUsed/>
    <w:rsid w:val="001E1370"/>
    <w:pPr>
      <w:tabs>
        <w:tab w:val="center" w:pos="4153"/>
        <w:tab w:val="right" w:pos="8306"/>
      </w:tabs>
      <w:snapToGrid w:val="0"/>
      <w:jc w:val="left"/>
    </w:pPr>
    <w:rPr>
      <w:sz w:val="18"/>
      <w:szCs w:val="18"/>
    </w:rPr>
  </w:style>
  <w:style w:type="character" w:customStyle="1" w:styleId="Char1">
    <w:name w:val="页脚 Char"/>
    <w:basedOn w:val="a0"/>
    <w:link w:val="a8"/>
    <w:uiPriority w:val="99"/>
    <w:semiHidden/>
    <w:rsid w:val="001E1370"/>
    <w:rPr>
      <w:rFonts w:asciiTheme="minorHAnsi" w:eastAsiaTheme="minorEastAsia" w:hAnsiTheme="minorHAnsi" w:cstheme="minorBidi"/>
      <w:kern w:val="2"/>
      <w:sz w:val="18"/>
      <w:szCs w:val="18"/>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uiPriority="34"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2656"/>
    <w:pPr>
      <w:widowControl w:val="0"/>
      <w:wordWrap w:val="0"/>
      <w:autoSpaceDE w:val="0"/>
      <w:autoSpaceDN w:val="0"/>
      <w:jc w:val="both"/>
    </w:pPr>
    <w:rPr>
      <w:rFonts w:asciiTheme="minorHAnsi" w:eastAsiaTheme="minorEastAsia" w:hAnsiTheme="minorHAnsi" w:cstheme="minorBidi"/>
      <w:kern w:val="2"/>
      <w:szCs w:val="22"/>
      <w:lang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出段落1"/>
    <w:basedOn w:val="a"/>
    <w:uiPriority w:val="34"/>
    <w:qFormat/>
    <w:rsid w:val="004A07A3"/>
    <w:pPr>
      <w:wordWrap/>
      <w:autoSpaceDE/>
      <w:autoSpaceDN/>
      <w:ind w:firstLineChars="200" w:firstLine="420"/>
    </w:pPr>
    <w:rPr>
      <w:rFonts w:ascii="Times New Roman" w:eastAsia="宋体" w:hAnsi="Times New Roman" w:cs="Times New Roman"/>
      <w:sz w:val="21"/>
      <w:szCs w:val="20"/>
      <w:lang w:eastAsia="zh-CN"/>
    </w:rPr>
  </w:style>
  <w:style w:type="paragraph" w:styleId="a3">
    <w:name w:val="List Paragraph"/>
    <w:basedOn w:val="a"/>
    <w:uiPriority w:val="34"/>
    <w:qFormat/>
    <w:rsid w:val="004A07A3"/>
    <w:pPr>
      <w:wordWrap/>
      <w:autoSpaceDE/>
      <w:autoSpaceDN/>
      <w:ind w:firstLineChars="200" w:firstLine="420"/>
    </w:pPr>
    <w:rPr>
      <w:rFonts w:ascii="Times New Roman" w:eastAsia="仿宋_GB2312" w:hAnsi="Times New Roman" w:cs="Times New Roman"/>
      <w:sz w:val="32"/>
      <w:szCs w:val="24"/>
      <w:lang w:eastAsia="zh-CN"/>
    </w:rPr>
  </w:style>
  <w:style w:type="paragraph" w:styleId="z-">
    <w:name w:val="HTML Top of Form"/>
    <w:basedOn w:val="a"/>
    <w:link w:val="z-Char"/>
    <w:uiPriority w:val="34"/>
    <w:qFormat/>
    <w:rsid w:val="004A07A3"/>
    <w:pPr>
      <w:wordWrap/>
      <w:autoSpaceDE/>
      <w:autoSpaceDN/>
      <w:ind w:firstLineChars="200" w:firstLine="420"/>
    </w:pPr>
    <w:rPr>
      <w:rFonts w:ascii="Times New Roman" w:eastAsia="仿宋_GB2312" w:hAnsi="Times New Roman" w:cs="Times New Roman"/>
      <w:sz w:val="32"/>
      <w:szCs w:val="24"/>
      <w:lang w:eastAsia="zh-CN"/>
    </w:rPr>
  </w:style>
  <w:style w:type="character" w:customStyle="1" w:styleId="z-Char">
    <w:name w:val="z-窗体顶端 Char"/>
    <w:basedOn w:val="a0"/>
    <w:link w:val="z-"/>
    <w:uiPriority w:val="34"/>
    <w:rsid w:val="004A07A3"/>
    <w:rPr>
      <w:rFonts w:eastAsia="仿宋_GB2312"/>
      <w:kern w:val="2"/>
      <w:sz w:val="32"/>
      <w:szCs w:val="24"/>
    </w:rPr>
  </w:style>
  <w:style w:type="paragraph" w:customStyle="1" w:styleId="Default">
    <w:name w:val="Default"/>
    <w:rsid w:val="00F52656"/>
    <w:pPr>
      <w:widowControl w:val="0"/>
      <w:autoSpaceDE w:val="0"/>
      <w:autoSpaceDN w:val="0"/>
      <w:adjustRightInd w:val="0"/>
    </w:pPr>
    <w:rPr>
      <w:rFonts w:eastAsiaTheme="minorEastAsia"/>
      <w:color w:val="000000"/>
      <w:sz w:val="24"/>
      <w:szCs w:val="24"/>
      <w:lang w:eastAsia="ko-KR"/>
    </w:rPr>
  </w:style>
  <w:style w:type="paragraph" w:styleId="a4">
    <w:name w:val="Plain Text"/>
    <w:basedOn w:val="a"/>
    <w:link w:val="Char"/>
    <w:uiPriority w:val="99"/>
    <w:unhideWhenUsed/>
    <w:rsid w:val="00F52656"/>
    <w:pPr>
      <w:widowControl/>
      <w:wordWrap/>
      <w:autoSpaceDE/>
      <w:autoSpaceDN/>
      <w:jc w:val="left"/>
    </w:pPr>
    <w:rPr>
      <w:rFonts w:ascii="Consolas" w:eastAsiaTheme="minorHAnsi" w:hAnsi="Consolas"/>
      <w:kern w:val="0"/>
      <w:sz w:val="21"/>
      <w:szCs w:val="21"/>
      <w:lang w:val="en-SG" w:eastAsia="en-US"/>
    </w:rPr>
  </w:style>
  <w:style w:type="character" w:customStyle="1" w:styleId="Char">
    <w:name w:val="纯文本 Char"/>
    <w:basedOn w:val="a0"/>
    <w:link w:val="a4"/>
    <w:uiPriority w:val="99"/>
    <w:rsid w:val="00F52656"/>
    <w:rPr>
      <w:rFonts w:ascii="Consolas" w:eastAsiaTheme="minorHAnsi" w:hAnsi="Consolas" w:cstheme="minorBidi"/>
      <w:sz w:val="21"/>
      <w:szCs w:val="21"/>
      <w:lang w:val="en-SG" w:eastAsia="en-US"/>
    </w:rPr>
  </w:style>
  <w:style w:type="character" w:styleId="a5">
    <w:name w:val="Hyperlink"/>
    <w:basedOn w:val="a0"/>
    <w:uiPriority w:val="99"/>
    <w:unhideWhenUsed/>
    <w:rsid w:val="00F52656"/>
    <w:rPr>
      <w:color w:val="0000FF"/>
      <w:u w:val="single"/>
    </w:rPr>
  </w:style>
  <w:style w:type="paragraph" w:styleId="a6">
    <w:name w:val="Normal (Web)"/>
    <w:basedOn w:val="a"/>
    <w:uiPriority w:val="99"/>
    <w:unhideWhenUsed/>
    <w:rsid w:val="00F52656"/>
    <w:pPr>
      <w:widowControl/>
      <w:wordWrap/>
      <w:autoSpaceDE/>
      <w:autoSpaceDN/>
      <w:spacing w:before="100" w:beforeAutospacing="1" w:after="100" w:afterAutospacing="1"/>
      <w:jc w:val="left"/>
    </w:pPr>
    <w:rPr>
      <w:rFonts w:ascii="Times New Roman" w:hAnsi="Times New Roman" w:cs="Times New Roman"/>
      <w:kern w:val="0"/>
      <w:sz w:val="24"/>
      <w:szCs w:val="24"/>
      <w:lang w:val="en-SG" w:eastAsia="en-SG"/>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tytan@ntu.edu.s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1662</Characters>
  <Application>Microsoft Office Word</Application>
  <DocSecurity>0</DocSecurity>
  <Lines>13</Lines>
  <Paragraphs>3</Paragraphs>
  <ScaleCrop>false</ScaleCrop>
  <Company>china</Company>
  <LinksUpToDate>false</LinksUpToDate>
  <CharactersWithSpaces>1950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jdlinxmu</dc:creator>
  <cp:lastModifiedBy>Administrator</cp:lastModifiedBy>
  <cp:revision>2</cp:revision>
  <dcterms:created xsi:type="dcterms:W3CDTF">2015-12-24T01:18:00Z</dcterms:created>
  <dcterms:modified xsi:type="dcterms:W3CDTF">2015-12-24T01:18:00Z</dcterms:modified>
</cp:coreProperties>
</file>